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655EC6" w:rsidRDefault="0098536B" w:rsidP="0098536B">
      <w:pPr>
        <w:spacing w:afterLines="150" w:after="468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市四院</w:t>
      </w:r>
      <w:r w:rsidR="003A6EFA" w:rsidRPr="00655EC6">
        <w:rPr>
          <w:rFonts w:hint="eastAsia"/>
          <w:sz w:val="44"/>
          <w:szCs w:val="44"/>
        </w:rPr>
        <w:t>检验科第三方检验服务招标参数</w:t>
      </w:r>
    </w:p>
    <w:p w:rsidR="003A6EFA" w:rsidRPr="00F74D69" w:rsidRDefault="00F74D69" w:rsidP="00F74D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3A6EFA" w:rsidRPr="00F74D69">
        <w:rPr>
          <w:sz w:val="30"/>
          <w:szCs w:val="30"/>
        </w:rPr>
        <w:t>服务年限要求</w:t>
      </w:r>
    </w:p>
    <w:p w:rsidR="003A6EFA" w:rsidRPr="00C4615F" w:rsidRDefault="003A6EFA" w:rsidP="00C4615F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t>三年</w:t>
      </w:r>
      <w:r w:rsidRPr="00C4615F">
        <w:rPr>
          <w:sz w:val="30"/>
          <w:szCs w:val="30"/>
        </w:rPr>
        <w:t>，具体</w:t>
      </w:r>
      <w:r w:rsidRPr="00C4615F">
        <w:rPr>
          <w:rFonts w:hint="eastAsia"/>
          <w:sz w:val="30"/>
          <w:szCs w:val="30"/>
        </w:rPr>
        <w:t>时间以</w:t>
      </w:r>
      <w:r w:rsidRPr="00C4615F">
        <w:rPr>
          <w:sz w:val="30"/>
          <w:szCs w:val="30"/>
        </w:rPr>
        <w:t>合同签订</w:t>
      </w:r>
      <w:r w:rsidRPr="00C4615F">
        <w:rPr>
          <w:rFonts w:hint="eastAsia"/>
          <w:sz w:val="30"/>
          <w:szCs w:val="30"/>
        </w:rPr>
        <w:t>为准</w:t>
      </w:r>
      <w:r w:rsidR="0031109B">
        <w:rPr>
          <w:rFonts w:hint="eastAsia"/>
          <w:sz w:val="30"/>
          <w:szCs w:val="30"/>
        </w:rPr>
        <w:t>。</w:t>
      </w:r>
    </w:p>
    <w:p w:rsidR="003A6EFA" w:rsidRDefault="00F74D69" w:rsidP="00F74D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3A6EFA" w:rsidRPr="00F74D69">
        <w:rPr>
          <w:rFonts w:hint="eastAsia"/>
          <w:sz w:val="30"/>
          <w:szCs w:val="30"/>
        </w:rPr>
        <w:t>项目</w:t>
      </w:r>
      <w:r w:rsidR="003A6EFA" w:rsidRPr="00F74D69">
        <w:rPr>
          <w:sz w:val="30"/>
          <w:szCs w:val="30"/>
        </w:rPr>
        <w:t>价格说明</w:t>
      </w:r>
    </w:p>
    <w:p w:rsidR="00CF005B" w:rsidRPr="00F74D69" w:rsidRDefault="00CF005B" w:rsidP="00F74D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F616B5" w:rsidRPr="00AC18A4">
        <w:rPr>
          <w:rFonts w:hint="eastAsia"/>
          <w:sz w:val="30"/>
          <w:szCs w:val="30"/>
        </w:rPr>
        <w:t>实际采购价格＝新版安徽省医疗服务收费标准</w:t>
      </w:r>
      <w:r w:rsidR="00F616B5" w:rsidRPr="00AC18A4">
        <w:rPr>
          <w:rFonts w:hint="eastAsia"/>
          <w:sz w:val="30"/>
          <w:szCs w:val="30"/>
        </w:rPr>
        <w:t>*</w:t>
      </w:r>
      <w:r w:rsidR="00F616B5" w:rsidRPr="00AC18A4">
        <w:rPr>
          <w:rFonts w:hint="eastAsia"/>
          <w:sz w:val="30"/>
          <w:szCs w:val="30"/>
        </w:rPr>
        <w:t>中标折扣率</w:t>
      </w:r>
      <w:r w:rsidR="00AC18A4" w:rsidRPr="00AC18A4"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低价优先</w:t>
      </w:r>
      <w:r>
        <w:rPr>
          <w:sz w:val="30"/>
          <w:szCs w:val="30"/>
        </w:rPr>
        <w:t>。</w:t>
      </w:r>
    </w:p>
    <w:p w:rsidR="003A6EFA" w:rsidRPr="00F74D69" w:rsidRDefault="00F74D69" w:rsidP="00F74D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3A6EFA" w:rsidRPr="00F74D69">
        <w:rPr>
          <w:rFonts w:hint="eastAsia"/>
          <w:sz w:val="30"/>
          <w:szCs w:val="30"/>
        </w:rPr>
        <w:t>资质</w:t>
      </w:r>
      <w:r w:rsidR="003A6EFA" w:rsidRPr="00F74D69">
        <w:rPr>
          <w:sz w:val="30"/>
          <w:szCs w:val="30"/>
        </w:rPr>
        <w:t>要求</w:t>
      </w:r>
    </w:p>
    <w:p w:rsidR="003A6EFA" w:rsidRPr="00C4615F" w:rsidRDefault="00A8213D" w:rsidP="00CF005B">
      <w:pPr>
        <w:ind w:firstLineChars="250" w:firstLine="750"/>
        <w:rPr>
          <w:rFonts w:hint="eastAsia"/>
          <w:sz w:val="30"/>
          <w:szCs w:val="30"/>
        </w:rPr>
      </w:pPr>
      <w:r w:rsidRPr="00C4615F">
        <w:rPr>
          <w:rFonts w:hint="eastAsia"/>
          <w:sz w:val="30"/>
          <w:szCs w:val="30"/>
        </w:rPr>
        <w:t>1</w:t>
      </w:r>
      <w:r w:rsidRPr="00C4615F">
        <w:rPr>
          <w:rFonts w:hint="eastAsia"/>
          <w:sz w:val="30"/>
          <w:szCs w:val="30"/>
        </w:rPr>
        <w:t>、</w:t>
      </w:r>
      <w:r w:rsidR="00AC18A4">
        <w:rPr>
          <w:rFonts w:hint="eastAsia"/>
          <w:sz w:val="30"/>
          <w:szCs w:val="30"/>
        </w:rPr>
        <w:t>病原微生物</w:t>
      </w:r>
      <w:r w:rsidR="00AC18A4">
        <w:rPr>
          <w:sz w:val="30"/>
          <w:szCs w:val="30"/>
        </w:rPr>
        <w:t>实验室备案</w:t>
      </w:r>
    </w:p>
    <w:p w:rsidR="003A6EFA" w:rsidRPr="00C4615F" w:rsidRDefault="00A8213D" w:rsidP="00CF005B">
      <w:pPr>
        <w:ind w:firstLineChars="250" w:firstLine="750"/>
        <w:rPr>
          <w:sz w:val="30"/>
          <w:szCs w:val="30"/>
        </w:rPr>
      </w:pPr>
      <w:r w:rsidRPr="00C4615F">
        <w:rPr>
          <w:sz w:val="30"/>
          <w:szCs w:val="30"/>
        </w:rPr>
        <w:t>2</w:t>
      </w:r>
      <w:r w:rsidRPr="00C4615F">
        <w:rPr>
          <w:rFonts w:hint="eastAsia"/>
          <w:sz w:val="30"/>
          <w:szCs w:val="30"/>
        </w:rPr>
        <w:t>、</w:t>
      </w:r>
      <w:r w:rsidR="003A6EFA" w:rsidRPr="00C4615F">
        <w:rPr>
          <w:rFonts w:hint="eastAsia"/>
          <w:sz w:val="30"/>
          <w:szCs w:val="30"/>
        </w:rPr>
        <w:t>提供</w:t>
      </w:r>
      <w:r w:rsidR="003A6EFA" w:rsidRPr="00C4615F">
        <w:rPr>
          <w:sz w:val="30"/>
          <w:szCs w:val="30"/>
        </w:rPr>
        <w:t>PCR</w:t>
      </w:r>
      <w:r w:rsidR="003A6EFA" w:rsidRPr="00C4615F">
        <w:rPr>
          <w:rFonts w:hint="eastAsia"/>
          <w:sz w:val="30"/>
          <w:szCs w:val="30"/>
        </w:rPr>
        <w:t>实验室技术验收合格证书</w:t>
      </w:r>
      <w:r w:rsidR="0031109B">
        <w:rPr>
          <w:rFonts w:hint="eastAsia"/>
          <w:sz w:val="30"/>
          <w:szCs w:val="30"/>
        </w:rPr>
        <w:t>。</w:t>
      </w:r>
    </w:p>
    <w:p w:rsidR="003A6EFA" w:rsidRPr="00C4615F" w:rsidRDefault="00A8213D" w:rsidP="00CF005B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sym w:font="Wingdings 2" w:char="F0EA"/>
      </w:r>
      <w:r w:rsidRPr="00C4615F">
        <w:rPr>
          <w:sz w:val="30"/>
          <w:szCs w:val="30"/>
        </w:rPr>
        <w:t>3</w:t>
      </w:r>
      <w:r w:rsidRPr="00C4615F">
        <w:rPr>
          <w:rFonts w:hint="eastAsia"/>
          <w:sz w:val="30"/>
          <w:szCs w:val="30"/>
        </w:rPr>
        <w:t>、</w:t>
      </w:r>
      <w:r w:rsidR="003A6EFA" w:rsidRPr="00C4615F">
        <w:rPr>
          <w:rFonts w:hint="eastAsia"/>
          <w:sz w:val="30"/>
          <w:szCs w:val="30"/>
        </w:rPr>
        <w:t>提供</w:t>
      </w:r>
      <w:r w:rsidR="004573BC">
        <w:rPr>
          <w:sz w:val="30"/>
          <w:szCs w:val="30"/>
        </w:rPr>
        <w:t>2020</w:t>
      </w:r>
      <w:bookmarkStart w:id="0" w:name="_GoBack"/>
      <w:bookmarkEnd w:id="0"/>
      <w:r w:rsidR="003A6EFA" w:rsidRPr="00C4615F">
        <w:rPr>
          <w:rFonts w:hint="eastAsia"/>
          <w:sz w:val="30"/>
          <w:szCs w:val="30"/>
        </w:rPr>
        <w:t>年安徽省临检中心</w:t>
      </w:r>
      <w:r w:rsidR="003A6EFA" w:rsidRPr="00C4615F">
        <w:rPr>
          <w:rFonts w:hint="eastAsia"/>
          <w:sz w:val="30"/>
          <w:szCs w:val="30"/>
        </w:rPr>
        <w:t>/</w:t>
      </w:r>
      <w:r w:rsidR="003A6EFA" w:rsidRPr="00C4615F">
        <w:rPr>
          <w:rFonts w:hint="eastAsia"/>
          <w:sz w:val="30"/>
          <w:szCs w:val="30"/>
        </w:rPr>
        <w:t>国家卫生部室间质评证书</w:t>
      </w:r>
      <w:r w:rsidR="0031109B">
        <w:rPr>
          <w:rFonts w:hint="eastAsia"/>
          <w:sz w:val="30"/>
          <w:szCs w:val="30"/>
        </w:rPr>
        <w:t>。</w:t>
      </w:r>
    </w:p>
    <w:p w:rsidR="006B6E0E" w:rsidRPr="00F74D69" w:rsidRDefault="00F74D69" w:rsidP="00F74D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6B6E0E" w:rsidRPr="00F74D69">
        <w:rPr>
          <w:sz w:val="30"/>
          <w:szCs w:val="30"/>
        </w:rPr>
        <w:t>技术要求</w:t>
      </w:r>
    </w:p>
    <w:p w:rsidR="00C4615F" w:rsidRDefault="00A8213D" w:rsidP="00C4615F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t>（一）</w:t>
      </w:r>
      <w:r w:rsidR="006B6E0E" w:rsidRPr="00A8213D">
        <w:rPr>
          <w:rFonts w:hint="eastAsia"/>
          <w:sz w:val="30"/>
          <w:szCs w:val="30"/>
        </w:rPr>
        <w:t>检验外送</w:t>
      </w:r>
      <w:r w:rsidR="006B6E0E" w:rsidRPr="00A8213D">
        <w:rPr>
          <w:sz w:val="30"/>
          <w:szCs w:val="30"/>
        </w:rPr>
        <w:t>项目必须包含以下内容</w:t>
      </w:r>
    </w:p>
    <w:p w:rsidR="006B6E0E" w:rsidRPr="00655EC6" w:rsidRDefault="00C4615F" w:rsidP="00C4615F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sym w:font="Wingdings 2" w:char="F0EA"/>
      </w:r>
      <w:r w:rsidRPr="00C4615F">
        <w:rPr>
          <w:rFonts w:hint="eastAsia"/>
          <w:sz w:val="30"/>
          <w:szCs w:val="30"/>
        </w:rPr>
        <w:t>1</w:t>
      </w:r>
      <w:r w:rsidRPr="00C4615F">
        <w:rPr>
          <w:rFonts w:hint="eastAsia"/>
          <w:sz w:val="30"/>
          <w:szCs w:val="30"/>
        </w:rPr>
        <w:t>、</w:t>
      </w:r>
      <w:r w:rsidR="006B6E0E" w:rsidRPr="00655EC6">
        <w:rPr>
          <w:rFonts w:hint="eastAsia"/>
          <w:sz w:val="30"/>
          <w:szCs w:val="30"/>
        </w:rPr>
        <w:t>临床微生物</w:t>
      </w:r>
      <w:r w:rsidR="006B6E0E" w:rsidRPr="00655EC6">
        <w:rPr>
          <w:sz w:val="30"/>
          <w:szCs w:val="30"/>
        </w:rPr>
        <w:t>项目</w:t>
      </w:r>
      <w:r w:rsidR="006B6E0E" w:rsidRPr="00655EC6">
        <w:rPr>
          <w:rFonts w:hint="eastAsia"/>
          <w:sz w:val="30"/>
          <w:szCs w:val="30"/>
        </w:rPr>
        <w:t>：</w:t>
      </w:r>
    </w:p>
    <w:p w:rsidR="006B6E0E" w:rsidRPr="00C4615F" w:rsidRDefault="006B6E0E" w:rsidP="00C4615F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t>检测项目</w:t>
      </w:r>
      <w:r w:rsidRPr="00C4615F">
        <w:rPr>
          <w:sz w:val="30"/>
          <w:szCs w:val="30"/>
        </w:rPr>
        <w:t>主要包括血培养</w:t>
      </w:r>
      <w:r w:rsidRPr="00C4615F">
        <w:rPr>
          <w:rFonts w:hint="eastAsia"/>
          <w:sz w:val="30"/>
          <w:szCs w:val="30"/>
        </w:rPr>
        <w:t>+</w:t>
      </w:r>
      <w:r w:rsidRPr="00C4615F">
        <w:rPr>
          <w:sz w:val="30"/>
          <w:szCs w:val="30"/>
        </w:rPr>
        <w:t>药敏试验</w:t>
      </w:r>
      <w:r w:rsidRPr="00C4615F">
        <w:rPr>
          <w:rFonts w:hint="eastAsia"/>
          <w:sz w:val="30"/>
          <w:szCs w:val="30"/>
        </w:rPr>
        <w:t>（厌氧</w:t>
      </w:r>
      <w:r w:rsidRPr="00C4615F">
        <w:rPr>
          <w:sz w:val="30"/>
          <w:szCs w:val="30"/>
        </w:rPr>
        <w:t>及需</w:t>
      </w:r>
      <w:r w:rsidRPr="00C4615F">
        <w:rPr>
          <w:rFonts w:hint="eastAsia"/>
          <w:sz w:val="30"/>
          <w:szCs w:val="30"/>
        </w:rPr>
        <w:t>氧）</w:t>
      </w:r>
      <w:r w:rsidRPr="00C4615F">
        <w:rPr>
          <w:sz w:val="30"/>
          <w:szCs w:val="30"/>
        </w:rPr>
        <w:t>、</w:t>
      </w:r>
      <w:r w:rsidRPr="00C4615F">
        <w:rPr>
          <w:rFonts w:hint="eastAsia"/>
          <w:sz w:val="30"/>
          <w:szCs w:val="30"/>
        </w:rPr>
        <w:t>一般细菌培养及鉴定、真菌培养及</w:t>
      </w:r>
      <w:r w:rsidRPr="00C4615F">
        <w:rPr>
          <w:sz w:val="30"/>
          <w:szCs w:val="30"/>
        </w:rPr>
        <w:t>鉴定</w:t>
      </w:r>
      <w:r w:rsidRPr="00C4615F">
        <w:rPr>
          <w:rFonts w:hint="eastAsia"/>
          <w:sz w:val="30"/>
          <w:szCs w:val="30"/>
        </w:rPr>
        <w:t>、</w:t>
      </w:r>
      <w:r w:rsidRPr="00C4615F">
        <w:rPr>
          <w:sz w:val="30"/>
          <w:szCs w:val="30"/>
        </w:rPr>
        <w:t>环境卫生学监测</w:t>
      </w:r>
      <w:r w:rsidR="00D96659">
        <w:rPr>
          <w:rFonts w:hint="eastAsia"/>
          <w:sz w:val="30"/>
          <w:szCs w:val="30"/>
        </w:rPr>
        <w:t>、</w:t>
      </w:r>
      <w:r w:rsidR="00D96659">
        <w:rPr>
          <w:sz w:val="30"/>
          <w:szCs w:val="30"/>
        </w:rPr>
        <w:t>污水检测（</w:t>
      </w:r>
      <w:r w:rsidR="00D96659">
        <w:rPr>
          <w:rFonts w:hint="eastAsia"/>
          <w:sz w:val="30"/>
          <w:szCs w:val="30"/>
        </w:rPr>
        <w:t>可委托其他</w:t>
      </w:r>
      <w:r w:rsidR="00D96659">
        <w:rPr>
          <w:sz w:val="30"/>
          <w:szCs w:val="30"/>
        </w:rPr>
        <w:t>第三方检测）</w:t>
      </w:r>
      <w:r w:rsidRPr="00C4615F">
        <w:rPr>
          <w:sz w:val="30"/>
          <w:szCs w:val="30"/>
        </w:rPr>
        <w:t>等。</w:t>
      </w:r>
    </w:p>
    <w:p w:rsidR="0080619A" w:rsidRPr="00A8213D" w:rsidRDefault="00A8213D" w:rsidP="00C4615F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t>（二）</w:t>
      </w:r>
      <w:r w:rsidR="0080619A" w:rsidRPr="00A8213D">
        <w:rPr>
          <w:rFonts w:hint="eastAsia"/>
          <w:sz w:val="30"/>
          <w:szCs w:val="30"/>
        </w:rPr>
        <w:t>服务要求</w:t>
      </w:r>
    </w:p>
    <w:p w:rsidR="0080619A" w:rsidRPr="00A8213D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80619A" w:rsidRPr="00A8213D">
        <w:rPr>
          <w:rFonts w:hint="eastAsia"/>
          <w:sz w:val="30"/>
          <w:szCs w:val="30"/>
        </w:rPr>
        <w:t>收标本人员有培训上岗，配备</w:t>
      </w:r>
      <w:r w:rsidR="00CF005B">
        <w:rPr>
          <w:rFonts w:hint="eastAsia"/>
          <w:sz w:val="30"/>
          <w:szCs w:val="30"/>
        </w:rPr>
        <w:t>专用</w:t>
      </w:r>
      <w:r w:rsidR="0080619A" w:rsidRPr="00A8213D">
        <w:rPr>
          <w:rFonts w:hint="eastAsia"/>
          <w:sz w:val="30"/>
          <w:szCs w:val="30"/>
        </w:rPr>
        <w:t>标本箱冷链连运输，</w:t>
      </w:r>
      <w:r w:rsidR="0080619A" w:rsidRPr="00A8213D">
        <w:rPr>
          <w:sz w:val="30"/>
          <w:szCs w:val="30"/>
        </w:rPr>
        <w:t>保证标本质量</w:t>
      </w:r>
      <w:r w:rsidR="0031109B">
        <w:rPr>
          <w:rFonts w:hint="eastAsia"/>
          <w:sz w:val="30"/>
          <w:szCs w:val="30"/>
        </w:rPr>
        <w:t>。</w:t>
      </w:r>
    </w:p>
    <w:p w:rsidR="0080619A" w:rsidRPr="00C4615F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80619A" w:rsidRPr="00C4615F">
        <w:rPr>
          <w:rFonts w:hint="eastAsia"/>
          <w:sz w:val="30"/>
          <w:szCs w:val="30"/>
        </w:rPr>
        <w:t>每天</w:t>
      </w:r>
      <w:r w:rsidR="0080619A" w:rsidRPr="00C4615F">
        <w:rPr>
          <w:sz w:val="30"/>
          <w:szCs w:val="30"/>
        </w:rPr>
        <w:t>安排</w:t>
      </w:r>
      <w:r w:rsidR="0080619A" w:rsidRPr="00C4615F">
        <w:rPr>
          <w:rFonts w:hint="eastAsia"/>
          <w:sz w:val="30"/>
          <w:szCs w:val="30"/>
        </w:rPr>
        <w:t>固定</w:t>
      </w:r>
      <w:r w:rsidR="0080619A" w:rsidRPr="00C4615F">
        <w:rPr>
          <w:sz w:val="30"/>
          <w:szCs w:val="30"/>
        </w:rPr>
        <w:t>时间段上门收取标本，</w:t>
      </w:r>
      <w:r w:rsidR="00CF005B">
        <w:rPr>
          <w:rFonts w:hint="eastAsia"/>
          <w:sz w:val="30"/>
          <w:szCs w:val="30"/>
        </w:rPr>
        <w:t>遇</w:t>
      </w:r>
      <w:r w:rsidR="0080619A" w:rsidRPr="00C4615F">
        <w:rPr>
          <w:rFonts w:hint="eastAsia"/>
          <w:sz w:val="30"/>
          <w:szCs w:val="30"/>
        </w:rPr>
        <w:t>特殊标本可机动</w:t>
      </w:r>
      <w:r w:rsidR="0080619A" w:rsidRPr="00C4615F">
        <w:rPr>
          <w:rFonts w:hint="eastAsia"/>
          <w:sz w:val="30"/>
          <w:szCs w:val="30"/>
        </w:rPr>
        <w:lastRenderedPageBreak/>
        <w:t>收取</w:t>
      </w:r>
      <w:r w:rsidR="0031109B">
        <w:rPr>
          <w:rFonts w:hint="eastAsia"/>
          <w:sz w:val="30"/>
          <w:szCs w:val="30"/>
        </w:rPr>
        <w:t>。</w:t>
      </w:r>
    </w:p>
    <w:p w:rsidR="0080619A" w:rsidRPr="00C4615F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80619A" w:rsidRPr="00C4615F">
        <w:rPr>
          <w:rFonts w:hint="eastAsia"/>
          <w:sz w:val="30"/>
          <w:szCs w:val="30"/>
        </w:rPr>
        <w:t>有规范的</w:t>
      </w:r>
      <w:r w:rsidR="0080619A" w:rsidRPr="00C4615F">
        <w:rPr>
          <w:sz w:val="30"/>
          <w:szCs w:val="30"/>
        </w:rPr>
        <w:t>标本接收</w:t>
      </w:r>
      <w:r w:rsidR="0080619A" w:rsidRPr="00C4615F">
        <w:rPr>
          <w:rFonts w:hint="eastAsia"/>
          <w:sz w:val="30"/>
          <w:szCs w:val="30"/>
        </w:rPr>
        <w:t>、</w:t>
      </w:r>
      <w:r w:rsidR="0080619A" w:rsidRPr="00C4615F">
        <w:rPr>
          <w:sz w:val="30"/>
          <w:szCs w:val="30"/>
        </w:rPr>
        <w:t>登记、包装流程</w:t>
      </w:r>
      <w:r w:rsidR="006A0D47" w:rsidRPr="00C4615F">
        <w:rPr>
          <w:rFonts w:hint="eastAsia"/>
          <w:sz w:val="30"/>
          <w:szCs w:val="30"/>
        </w:rPr>
        <w:t>，保证标本</w:t>
      </w:r>
      <w:r w:rsidR="006A0D47" w:rsidRPr="00C4615F">
        <w:rPr>
          <w:sz w:val="30"/>
          <w:szCs w:val="30"/>
        </w:rPr>
        <w:t>质量</w:t>
      </w:r>
      <w:r w:rsidR="006A0D47" w:rsidRPr="00C4615F">
        <w:rPr>
          <w:rFonts w:hint="eastAsia"/>
          <w:sz w:val="30"/>
          <w:szCs w:val="30"/>
        </w:rPr>
        <w:t>和</w:t>
      </w:r>
      <w:r w:rsidR="006A0D47" w:rsidRPr="00C4615F">
        <w:rPr>
          <w:sz w:val="30"/>
          <w:szCs w:val="30"/>
        </w:rPr>
        <w:t>安全，</w:t>
      </w:r>
      <w:r w:rsidR="006A0D47" w:rsidRPr="00C4615F">
        <w:rPr>
          <w:rFonts w:hint="eastAsia"/>
          <w:sz w:val="30"/>
          <w:szCs w:val="30"/>
        </w:rPr>
        <w:t>确保标本</w:t>
      </w:r>
      <w:r w:rsidR="006A0D47" w:rsidRPr="00C4615F">
        <w:rPr>
          <w:sz w:val="30"/>
          <w:szCs w:val="30"/>
        </w:rPr>
        <w:t>顺利</w:t>
      </w:r>
      <w:r w:rsidR="006A0D47" w:rsidRPr="00C4615F">
        <w:rPr>
          <w:rFonts w:hint="eastAsia"/>
          <w:sz w:val="30"/>
          <w:szCs w:val="30"/>
        </w:rPr>
        <w:t>交接</w:t>
      </w:r>
      <w:r w:rsidR="0031109B">
        <w:rPr>
          <w:rFonts w:hint="eastAsia"/>
          <w:sz w:val="30"/>
          <w:szCs w:val="30"/>
        </w:rPr>
        <w:t>。</w:t>
      </w:r>
    </w:p>
    <w:p w:rsidR="006A0D47" w:rsidRPr="00C4615F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6A0D47" w:rsidRPr="00C4615F">
        <w:rPr>
          <w:rFonts w:hint="eastAsia"/>
          <w:sz w:val="30"/>
          <w:szCs w:val="30"/>
        </w:rPr>
        <w:t>必须</w:t>
      </w:r>
      <w:r w:rsidR="006A0D47" w:rsidRPr="00C4615F">
        <w:rPr>
          <w:sz w:val="30"/>
          <w:szCs w:val="30"/>
        </w:rPr>
        <w:t>确保标本及时接收、送检及检验</w:t>
      </w:r>
      <w:r w:rsidR="006A0D47" w:rsidRPr="00C4615F">
        <w:rPr>
          <w:rFonts w:hint="eastAsia"/>
          <w:sz w:val="30"/>
          <w:szCs w:val="30"/>
        </w:rPr>
        <w:t>，</w:t>
      </w:r>
      <w:r w:rsidR="006A0D47" w:rsidRPr="00C4615F">
        <w:rPr>
          <w:sz w:val="30"/>
          <w:szCs w:val="30"/>
        </w:rPr>
        <w:t>标本不合格时</w:t>
      </w:r>
      <w:r w:rsidR="006A0D47" w:rsidRPr="00C4615F">
        <w:rPr>
          <w:rFonts w:hint="eastAsia"/>
          <w:sz w:val="30"/>
          <w:szCs w:val="30"/>
        </w:rPr>
        <w:t>，</w:t>
      </w:r>
      <w:r w:rsidR="006A0D47" w:rsidRPr="00C4615F">
        <w:rPr>
          <w:sz w:val="30"/>
          <w:szCs w:val="30"/>
        </w:rPr>
        <w:t>必须及时通知检验科重新采样。</w:t>
      </w:r>
    </w:p>
    <w:p w:rsidR="006A0D47" w:rsidRPr="00C4615F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="006A0D47" w:rsidRPr="00C4615F">
        <w:rPr>
          <w:sz w:val="30"/>
          <w:szCs w:val="30"/>
        </w:rPr>
        <w:t>标本</w:t>
      </w:r>
      <w:r w:rsidR="006A0D47" w:rsidRPr="00C4615F">
        <w:rPr>
          <w:rFonts w:hint="eastAsia"/>
          <w:sz w:val="30"/>
          <w:szCs w:val="30"/>
        </w:rPr>
        <w:t>在</w:t>
      </w:r>
      <w:r w:rsidR="006A0D47" w:rsidRPr="00C4615F">
        <w:rPr>
          <w:sz w:val="30"/>
          <w:szCs w:val="30"/>
        </w:rPr>
        <w:t>送检过程中</w:t>
      </w:r>
      <w:r w:rsidR="006A0D47" w:rsidRPr="00C4615F">
        <w:rPr>
          <w:rFonts w:hint="eastAsia"/>
          <w:sz w:val="30"/>
          <w:szCs w:val="30"/>
        </w:rPr>
        <w:t>出现</w:t>
      </w:r>
      <w:r w:rsidR="006A0D47" w:rsidRPr="00C4615F">
        <w:rPr>
          <w:sz w:val="30"/>
          <w:szCs w:val="30"/>
        </w:rPr>
        <w:t>延迟、遗漏、丢失的情况</w:t>
      </w:r>
      <w:r w:rsidR="006A0D47" w:rsidRPr="00C4615F">
        <w:rPr>
          <w:rFonts w:hint="eastAsia"/>
          <w:sz w:val="30"/>
          <w:szCs w:val="30"/>
        </w:rPr>
        <w:t>，</w:t>
      </w:r>
      <w:r w:rsidR="006A0D47" w:rsidRPr="00C4615F">
        <w:rPr>
          <w:sz w:val="30"/>
          <w:szCs w:val="30"/>
        </w:rPr>
        <w:t>应有完善的</w:t>
      </w:r>
      <w:r w:rsidR="006A0D47" w:rsidRPr="00C4615F">
        <w:rPr>
          <w:rFonts w:hint="eastAsia"/>
          <w:sz w:val="30"/>
          <w:szCs w:val="30"/>
        </w:rPr>
        <w:t>应急</w:t>
      </w:r>
      <w:r w:rsidR="006A0D47" w:rsidRPr="00C4615F">
        <w:rPr>
          <w:sz w:val="30"/>
          <w:szCs w:val="30"/>
        </w:rPr>
        <w:t>预案及时解决，</w:t>
      </w:r>
      <w:r w:rsidR="006A0D47" w:rsidRPr="00C4615F">
        <w:rPr>
          <w:rFonts w:hint="eastAsia"/>
          <w:sz w:val="30"/>
          <w:szCs w:val="30"/>
        </w:rPr>
        <w:t>否则</w:t>
      </w:r>
      <w:r w:rsidR="00CF005B">
        <w:rPr>
          <w:sz w:val="30"/>
          <w:szCs w:val="30"/>
        </w:rPr>
        <w:t>应当承担相应的</w:t>
      </w:r>
      <w:r w:rsidR="006A0D47" w:rsidRPr="00C4615F">
        <w:rPr>
          <w:sz w:val="30"/>
          <w:szCs w:val="30"/>
        </w:rPr>
        <w:t>责任</w:t>
      </w:r>
      <w:r w:rsidR="0031109B">
        <w:rPr>
          <w:rFonts w:hint="eastAsia"/>
          <w:sz w:val="30"/>
          <w:szCs w:val="30"/>
        </w:rPr>
        <w:t>。</w:t>
      </w:r>
    </w:p>
    <w:p w:rsidR="003A6EFA" w:rsidRPr="00A8213D" w:rsidRDefault="00A8213D" w:rsidP="00C4615F">
      <w:pPr>
        <w:ind w:firstLineChars="200" w:firstLine="600"/>
        <w:rPr>
          <w:sz w:val="30"/>
          <w:szCs w:val="30"/>
        </w:rPr>
      </w:pPr>
      <w:r w:rsidRPr="00C4615F">
        <w:rPr>
          <w:rFonts w:hint="eastAsia"/>
          <w:sz w:val="30"/>
          <w:szCs w:val="30"/>
        </w:rPr>
        <w:t>（三）</w:t>
      </w:r>
      <w:r w:rsidR="00793927" w:rsidRPr="00A8213D">
        <w:rPr>
          <w:sz w:val="30"/>
          <w:szCs w:val="30"/>
        </w:rPr>
        <w:t>结果查询服务</w:t>
      </w:r>
    </w:p>
    <w:p w:rsidR="00793927" w:rsidRPr="00C4615F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793927" w:rsidRPr="00C4615F">
        <w:rPr>
          <w:sz w:val="30"/>
          <w:szCs w:val="30"/>
        </w:rPr>
        <w:t>提供网上查询服务，以供随时查询结果和进度</w:t>
      </w:r>
      <w:r w:rsidR="0031109B">
        <w:rPr>
          <w:rFonts w:hint="eastAsia"/>
          <w:sz w:val="30"/>
          <w:szCs w:val="30"/>
        </w:rPr>
        <w:t>。</w:t>
      </w:r>
    </w:p>
    <w:p w:rsidR="00793927" w:rsidRPr="00C4615F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793927" w:rsidRPr="00C4615F">
        <w:rPr>
          <w:sz w:val="30"/>
          <w:szCs w:val="30"/>
        </w:rPr>
        <w:t>提供电话查询服务，危急值有专人跟进，确保患者检测信息与临床医生畅通</w:t>
      </w:r>
      <w:r w:rsidR="0031109B">
        <w:rPr>
          <w:rFonts w:hint="eastAsia"/>
          <w:sz w:val="30"/>
          <w:szCs w:val="30"/>
        </w:rPr>
        <w:t>。</w:t>
      </w:r>
    </w:p>
    <w:p w:rsidR="00793927" w:rsidRDefault="00C4615F" w:rsidP="00C4615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793927" w:rsidRPr="00C4615F">
        <w:rPr>
          <w:sz w:val="30"/>
          <w:szCs w:val="30"/>
        </w:rPr>
        <w:t>医务人员可随时调阅检测结果，必须保证标本的资料准确性和结果及时性，提供系统使用培训和必要的的技术支持。</w:t>
      </w:r>
    </w:p>
    <w:p w:rsidR="00CF005B" w:rsidRDefault="00CF005B" w:rsidP="00C4615F">
      <w:pPr>
        <w:ind w:firstLineChars="200" w:firstLine="600"/>
        <w:rPr>
          <w:sz w:val="30"/>
          <w:szCs w:val="30"/>
        </w:rPr>
      </w:pPr>
    </w:p>
    <w:p w:rsidR="00CF005B" w:rsidRDefault="00CF005B" w:rsidP="00C4615F">
      <w:pPr>
        <w:ind w:firstLineChars="200" w:firstLine="600"/>
        <w:rPr>
          <w:sz w:val="30"/>
          <w:szCs w:val="30"/>
        </w:rPr>
      </w:pPr>
    </w:p>
    <w:p w:rsidR="00625FFC" w:rsidRPr="00C4615F" w:rsidRDefault="00625FFC" w:rsidP="00625FF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  <w:r>
        <w:rPr>
          <w:sz w:val="30"/>
          <w:szCs w:val="30"/>
        </w:rPr>
        <w:t>”</w:t>
      </w:r>
      <w:r w:rsidRPr="00C4615F">
        <w:rPr>
          <w:rFonts w:hint="eastAsia"/>
          <w:sz w:val="30"/>
          <w:szCs w:val="30"/>
        </w:rPr>
        <w:sym w:font="Wingdings 2" w:char="F0EA"/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>为必须满足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要求</w:t>
      </w:r>
      <w:r w:rsidR="00B15B0E">
        <w:rPr>
          <w:rFonts w:hint="eastAsia"/>
          <w:sz w:val="30"/>
          <w:szCs w:val="30"/>
        </w:rPr>
        <w:t>。</w:t>
      </w:r>
    </w:p>
    <w:sectPr w:rsidR="00625FFC" w:rsidRPr="00C4615F" w:rsidSect="0018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50" w:rsidRDefault="00417350" w:rsidP="003A6EFA">
      <w:r>
        <w:separator/>
      </w:r>
    </w:p>
  </w:endnote>
  <w:endnote w:type="continuationSeparator" w:id="0">
    <w:p w:rsidR="00417350" w:rsidRDefault="00417350" w:rsidP="003A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50" w:rsidRDefault="00417350" w:rsidP="003A6EFA">
      <w:r>
        <w:separator/>
      </w:r>
    </w:p>
  </w:footnote>
  <w:footnote w:type="continuationSeparator" w:id="0">
    <w:p w:rsidR="00417350" w:rsidRDefault="00417350" w:rsidP="003A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43A"/>
    <w:multiLevelType w:val="hybridMultilevel"/>
    <w:tmpl w:val="8E3E8DCE"/>
    <w:lvl w:ilvl="0" w:tplc="678ABA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174EF"/>
    <w:multiLevelType w:val="hybridMultilevel"/>
    <w:tmpl w:val="1A7A1D26"/>
    <w:lvl w:ilvl="0" w:tplc="228E14B8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0793371C"/>
    <w:multiLevelType w:val="hybridMultilevel"/>
    <w:tmpl w:val="CAF0CEE8"/>
    <w:lvl w:ilvl="0" w:tplc="25268BFC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 w15:restartNumberingAfterBreak="0">
    <w:nsid w:val="0E0E6C7B"/>
    <w:multiLevelType w:val="hybridMultilevel"/>
    <w:tmpl w:val="FCB071A4"/>
    <w:lvl w:ilvl="0" w:tplc="037E62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E56A5F"/>
    <w:multiLevelType w:val="hybridMultilevel"/>
    <w:tmpl w:val="835CFA7A"/>
    <w:lvl w:ilvl="0" w:tplc="D9484A40">
      <w:start w:val="1"/>
      <w:numFmt w:val="decimal"/>
      <w:lvlText w:val="%1、"/>
      <w:lvlJc w:val="left"/>
      <w:pPr>
        <w:ind w:left="1500" w:hanging="360"/>
      </w:pPr>
      <w:rPr>
        <w:rFonts w:ascii="宋体" w:eastAsiaTheme="minorEastAsia" w:hAnsi="宋体" w:cs="宋体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5" w15:restartNumberingAfterBreak="0">
    <w:nsid w:val="115069ED"/>
    <w:multiLevelType w:val="hybridMultilevel"/>
    <w:tmpl w:val="BF42E7EC"/>
    <w:lvl w:ilvl="0" w:tplc="BFEC4822">
      <w:start w:val="1"/>
      <w:numFmt w:val="decimal"/>
      <w:lvlText w:val="%1、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6" w15:restartNumberingAfterBreak="0">
    <w:nsid w:val="16695C15"/>
    <w:multiLevelType w:val="hybridMultilevel"/>
    <w:tmpl w:val="88ACD53A"/>
    <w:lvl w:ilvl="0" w:tplc="B22CC2C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18936FAA"/>
    <w:multiLevelType w:val="hybridMultilevel"/>
    <w:tmpl w:val="7E724E82"/>
    <w:lvl w:ilvl="0" w:tplc="94C834D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33AC0A5C"/>
    <w:multiLevelType w:val="hybridMultilevel"/>
    <w:tmpl w:val="83C0E424"/>
    <w:lvl w:ilvl="0" w:tplc="E002396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8303F07"/>
    <w:multiLevelType w:val="hybridMultilevel"/>
    <w:tmpl w:val="7A569DFE"/>
    <w:lvl w:ilvl="0" w:tplc="90DEF7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5D2996"/>
    <w:multiLevelType w:val="hybridMultilevel"/>
    <w:tmpl w:val="0BA871C8"/>
    <w:lvl w:ilvl="0" w:tplc="9766BAA2">
      <w:start w:val="1"/>
      <w:numFmt w:val="decimal"/>
      <w:lvlText w:val="%1、"/>
      <w:lvlJc w:val="left"/>
      <w:pPr>
        <w:ind w:left="785" w:hanging="360"/>
      </w:pPr>
      <w:rPr>
        <w:rFonts w:ascii="宋体" w:eastAsiaTheme="minorEastAsia" w:hAnsi="宋体" w:cs="宋体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759A70D3"/>
    <w:multiLevelType w:val="hybridMultilevel"/>
    <w:tmpl w:val="F9EA08A0"/>
    <w:lvl w:ilvl="0" w:tplc="5C8AAF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B0"/>
    <w:rsid w:val="00086E51"/>
    <w:rsid w:val="00091624"/>
    <w:rsid w:val="00102E51"/>
    <w:rsid w:val="00185F39"/>
    <w:rsid w:val="001C5AC9"/>
    <w:rsid w:val="001F54E3"/>
    <w:rsid w:val="0031109B"/>
    <w:rsid w:val="003A6EFA"/>
    <w:rsid w:val="00417350"/>
    <w:rsid w:val="004573BC"/>
    <w:rsid w:val="00495CAA"/>
    <w:rsid w:val="00516E22"/>
    <w:rsid w:val="00625FFC"/>
    <w:rsid w:val="00655EC6"/>
    <w:rsid w:val="006A0D47"/>
    <w:rsid w:val="006B6E0E"/>
    <w:rsid w:val="00793927"/>
    <w:rsid w:val="0080619A"/>
    <w:rsid w:val="008E4D92"/>
    <w:rsid w:val="00940566"/>
    <w:rsid w:val="0098536B"/>
    <w:rsid w:val="009F65B0"/>
    <w:rsid w:val="00A8213D"/>
    <w:rsid w:val="00AC18A4"/>
    <w:rsid w:val="00B15B0E"/>
    <w:rsid w:val="00B35C27"/>
    <w:rsid w:val="00C4615F"/>
    <w:rsid w:val="00CF005B"/>
    <w:rsid w:val="00D96659"/>
    <w:rsid w:val="00F616B5"/>
    <w:rsid w:val="00F7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FF40EC-B186-42F0-AB3A-9E37FE5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EFA"/>
    <w:rPr>
      <w:sz w:val="18"/>
      <w:szCs w:val="18"/>
    </w:rPr>
  </w:style>
  <w:style w:type="paragraph" w:styleId="a5">
    <w:name w:val="List Paragraph"/>
    <w:basedOn w:val="a"/>
    <w:uiPriority w:val="34"/>
    <w:qFormat/>
    <w:rsid w:val="003A6E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5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四院员工</dc:creator>
  <cp:keywords/>
  <dc:description/>
  <cp:lastModifiedBy>四院员工</cp:lastModifiedBy>
  <cp:revision>16</cp:revision>
  <cp:lastPrinted>2021-08-24T08:35:00Z</cp:lastPrinted>
  <dcterms:created xsi:type="dcterms:W3CDTF">2021-08-10T06:46:00Z</dcterms:created>
  <dcterms:modified xsi:type="dcterms:W3CDTF">2021-08-24T08:54:00Z</dcterms:modified>
</cp:coreProperties>
</file>