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一次性医用口罩采购需求参数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42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满足YY/T0969-2013《一次性使用医用口罩》标准；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42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要提供医疗器械生产许可证以及医疗器械注册证，生产备案批文在《国家药品监督管理局》官网上可查询，产品质量符合国家各类标准；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42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耳带式，口罩佩戴好后，应能罩住佩戴者的口、鼻至下颌；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42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数量：4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万只。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00002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377A9"/>
    <w:multiLevelType w:val="singleLevel"/>
    <w:tmpl w:val="FB1377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E701C"/>
    <w:rsid w:val="2BAF37FF"/>
    <w:rsid w:val="2F770648"/>
    <w:rsid w:val="3D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z w:val="20"/>
      <w:szCs w:val="20"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uiPriority w:val="0"/>
    <w:rPr>
      <w:color w:val="337AB7"/>
      <w:u w:val="none"/>
    </w:rPr>
  </w:style>
  <w:style w:type="character" w:styleId="9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3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item-name"/>
    <w:basedOn w:val="3"/>
    <w:uiPriority w:val="0"/>
  </w:style>
  <w:style w:type="character" w:customStyle="1" w:styleId="13">
    <w:name w:val="item-name1"/>
    <w:basedOn w:val="3"/>
    <w:qFormat/>
    <w:uiPriority w:val="0"/>
  </w:style>
  <w:style w:type="character" w:customStyle="1" w:styleId="14">
    <w:name w:val="after3"/>
    <w:basedOn w:val="3"/>
    <w:qFormat/>
    <w:uiPriority w:val="0"/>
    <w:rPr>
      <w:shd w:val="clear" w:fill="7BCAD6"/>
    </w:rPr>
  </w:style>
  <w:style w:type="character" w:customStyle="1" w:styleId="15">
    <w:name w:val="before3"/>
    <w:basedOn w:val="3"/>
    <w:qFormat/>
    <w:uiPriority w:val="0"/>
    <w:rPr>
      <w:shd w:val="clear" w:fill="FFBE67"/>
    </w:rPr>
  </w:style>
  <w:style w:type="character" w:customStyle="1" w:styleId="16">
    <w:name w:val="pages"/>
    <w:basedOn w:val="3"/>
    <w:uiPriority w:val="0"/>
  </w:style>
  <w:style w:type="character" w:customStyle="1" w:styleId="17">
    <w:name w:val="before2"/>
    <w:basedOn w:val="3"/>
    <w:qFormat/>
    <w:uiPriority w:val="0"/>
    <w:rPr>
      <w:shd w:val="clear" w:fill="FFBE67"/>
    </w:rPr>
  </w:style>
  <w:style w:type="character" w:customStyle="1" w:styleId="18">
    <w:name w:val="after2"/>
    <w:basedOn w:val="3"/>
    <w:uiPriority w:val="0"/>
    <w:rPr>
      <w:shd w:val="clear" w:fill="7BCAD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2020-05-20T02:30:00Z</dcterms:created>
  <dc:creator>pc</dc:creator>
  <cp:lastModifiedBy>胥大喵～⊙ω⊙</cp:lastModifiedBy>
  <dcterms:modified xsi:type="dcterms:W3CDTF">2020-06-23T05:59:30Z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